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37703B7D"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2924F7">
        <w:rPr>
          <w:rFonts w:ascii="Arial" w:eastAsia="맑은 고딕" w:hAnsi="Arial" w:cs="Arial"/>
          <w:b/>
          <w:bCs/>
          <w:sz w:val="28"/>
        </w:rPr>
        <w:t>bis</w:t>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sidR="006A374F" w:rsidRPr="006A374F">
        <w:rPr>
          <w:rFonts w:ascii="Arial" w:hAnsi="Arial" w:cs="Arial"/>
          <w:b/>
          <w:bCs/>
          <w:sz w:val="28"/>
        </w:rPr>
        <w:t>R1-1810309</w:t>
      </w:r>
    </w:p>
    <w:p w14:paraId="7F9AD9F1" w14:textId="41762C3D" w:rsidR="00A85A84" w:rsidRDefault="002924F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67353F53"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781486">
        <w:rPr>
          <w:rFonts w:ascii="Arial" w:eastAsia="맑은 고딕" w:hAnsi="Arial"/>
          <w:sz w:val="24"/>
          <w:lang w:val="en-US" w:eastAsia="ko-KR"/>
        </w:rPr>
        <w:t>3</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7637C71D"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781486" w:rsidRPr="00781486">
        <w:rPr>
          <w:rFonts w:ascii="Arial" w:eastAsiaTheme="minorEastAsia" w:hAnsi="Arial"/>
          <w:sz w:val="24"/>
          <w:lang w:eastAsia="ko-KR"/>
        </w:rPr>
        <w:t>Considerations on RRM measurements to reduce UE power consumption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7CF31E04" w:rsidR="00CB0994" w:rsidRDefault="002924F7" w:rsidP="002924F7">
      <w:pPr>
        <w:ind w:left="284" w:hangingChars="142"/>
        <w:rPr>
          <w:rFonts w:eastAsiaTheme="minorEastAsia"/>
          <w:szCs w:val="22"/>
          <w:lang w:eastAsia="ko-KR"/>
        </w:rPr>
      </w:pPr>
      <w:r>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6CA622B9" w:rsidR="002924F7" w:rsidRPr="002924F7" w:rsidRDefault="0022046D"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w:t>
      </w:r>
      <w:r w:rsidR="00781486">
        <w:rPr>
          <w:rFonts w:eastAsiaTheme="minorEastAsia"/>
          <w:szCs w:val="22"/>
          <w:lang w:eastAsia="ko-KR"/>
        </w:rPr>
        <w:t>mechanisms to reduce UE power consumption by relaxing RRM measurements</w:t>
      </w:r>
      <w:r>
        <w:rPr>
          <w:rFonts w:eastAsiaTheme="minorEastAsia"/>
          <w:szCs w:val="22"/>
          <w:lang w:eastAsia="ko-KR"/>
        </w:rPr>
        <w:t xml:space="preserve">.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C2A5882" w14:textId="67A7078B" w:rsidR="00251A9B" w:rsidRDefault="00BA293C" w:rsidP="00FD3E0B">
      <w:pPr>
        <w:ind w:left="0" w:firstLine="0"/>
        <w:rPr>
          <w:rFonts w:eastAsiaTheme="minorEastAsia"/>
          <w:lang w:eastAsia="ko-KR"/>
        </w:rPr>
      </w:pPr>
      <w:r>
        <w:rPr>
          <w:rFonts w:eastAsiaTheme="minorEastAsia"/>
          <w:lang w:eastAsia="ko-KR"/>
        </w:rPr>
        <w:t>I</w:t>
      </w:r>
      <w:r w:rsidR="009C29BE">
        <w:rPr>
          <w:rFonts w:eastAsiaTheme="minorEastAsia"/>
          <w:lang w:eastAsia="ko-KR"/>
        </w:rPr>
        <w:t>n terms of UE RRM measurements to satisfy measurement requirements, a UE is expected to perform intra-frequency and/or inter-frequency measurement at least once per maximum of DRX cycle and measurement gap. If measurement gap and DRX cycle are not aligned, measurement can add additional burden on UEs to wake-up in non-active time per DRX cycle. Alignment between measurement gap and DRX cycle can have additional burden as the overall OnDuration needs to be configured sufficiently large to accommodate measurement gap per each DRX cycle. Furthermore, in NR, SMTC can be also configured where SMTC and measurem</w:t>
      </w:r>
      <w:r w:rsidR="00534B63">
        <w:rPr>
          <w:rFonts w:eastAsiaTheme="minorEastAsia"/>
          <w:lang w:eastAsia="ko-KR"/>
        </w:rPr>
        <w:t xml:space="preserve">ent gap need to be also aligned. In particular, if multiple SSBs are transmitted within 5msec interval, alignment of SSBs in different frequency layers are quite essential in terms of reducing the measurement gap duration as well as enhancing overall cell detection performance. </w:t>
      </w:r>
    </w:p>
    <w:p w14:paraId="08833CD0" w14:textId="07EDE52C" w:rsidR="00534B63" w:rsidRDefault="00534B63" w:rsidP="00FC5D2A">
      <w:pPr>
        <w:ind w:left="0" w:firstLineChars="250" w:firstLine="500"/>
        <w:rPr>
          <w:rFonts w:eastAsiaTheme="minorEastAsia"/>
          <w:lang w:eastAsia="ko-KR"/>
        </w:rPr>
      </w:pPr>
      <w:r>
        <w:rPr>
          <w:rFonts w:eastAsiaTheme="minorEastAsia"/>
          <w:lang w:eastAsia="ko-KR"/>
        </w:rPr>
        <w:t xml:space="preserve">Currently, a UE is expected to perform RRM measurement continuously unless a UE is exempt from measurement by s-Measure configuration. If s-Measure is configured for PSCell (or PCell) where the serving cell quality is better than the configured threshold, a UE is not expected to perform measurement. However, current s-Measure mechanism has </w:t>
      </w:r>
      <w:r>
        <w:rPr>
          <w:rFonts w:eastAsiaTheme="minorEastAsia"/>
          <w:lang w:eastAsia="ko-KR"/>
        </w:rPr>
        <w:lastRenderedPageBreak/>
        <w:t xml:space="preserve">some limitation in terms of CA operation. If a UE is configured with s-Measure, as it will not measure any serving cell frequency other than PSCell or PCell, it becomes inefficient to operate CA for the given UE. </w:t>
      </w:r>
      <w:r w:rsidR="00FC5D2A">
        <w:rPr>
          <w:rFonts w:eastAsiaTheme="minorEastAsia"/>
          <w:lang w:eastAsia="ko-KR"/>
        </w:rPr>
        <w:t xml:space="preserve">Still </w:t>
      </w:r>
      <w:r w:rsidR="00FC5D2A">
        <w:rPr>
          <w:rFonts w:eastAsiaTheme="minorEastAsia" w:hint="eastAsia"/>
          <w:lang w:eastAsia="ko-KR"/>
        </w:rPr>
        <w:t xml:space="preserve">it is </w:t>
      </w:r>
      <w:r>
        <w:rPr>
          <w:rFonts w:eastAsiaTheme="minorEastAsia"/>
          <w:lang w:eastAsia="ko-KR"/>
        </w:rPr>
        <w:t xml:space="preserve">considerable to adopt the concept of s-Measure where a UE may reduce or stop measurement if the serving cell quality is highly desirable. </w:t>
      </w:r>
      <w:r w:rsidR="00FC5D2A">
        <w:rPr>
          <w:rFonts w:eastAsiaTheme="minorEastAsia"/>
          <w:lang w:eastAsia="ko-KR"/>
        </w:rPr>
        <w:t>To address limitation, w</w:t>
      </w:r>
      <w:r>
        <w:rPr>
          <w:rFonts w:eastAsiaTheme="minorEastAsia"/>
          <w:lang w:eastAsia="ko-KR"/>
        </w:rPr>
        <w:t xml:space="preserve">e can consider extension of s-Measure mechanism. For example, instead of </w:t>
      </w:r>
      <w:r w:rsidR="00B77E6E">
        <w:rPr>
          <w:rFonts w:eastAsiaTheme="minorEastAsia"/>
          <w:lang w:eastAsia="ko-KR"/>
        </w:rPr>
        <w:t xml:space="preserve">stopping the entire measurement, a UE can be configured with a number of frequency layer or a set of frequencies to monitor if the serving cell quality (PSCell or PCell) becomes better than the configured threshold. Also, similar mechanism can be considered for SCell where if serving cell quality is better than a threshold, at least, </w:t>
      </w:r>
      <w:r w:rsidR="00FC5D2A">
        <w:rPr>
          <w:rFonts w:eastAsiaTheme="minorEastAsia"/>
          <w:lang w:eastAsia="ko-KR"/>
        </w:rPr>
        <w:t>intra-frequency measurement of the given serving cell</w:t>
      </w:r>
      <w:r w:rsidR="00B77E6E">
        <w:rPr>
          <w:rFonts w:eastAsiaTheme="minorEastAsia"/>
          <w:lang w:eastAsia="ko-KR"/>
        </w:rPr>
        <w:t xml:space="preserve"> can be exempted. </w:t>
      </w:r>
    </w:p>
    <w:p w14:paraId="54A1E983" w14:textId="63DA4C0B" w:rsidR="002D26E2" w:rsidRDefault="002D26E2" w:rsidP="00FD3E0B">
      <w:pPr>
        <w:ind w:left="0" w:firstLine="0"/>
        <w:rPr>
          <w:rFonts w:eastAsiaTheme="minorEastAsia"/>
          <w:b/>
          <w:i/>
          <w:lang w:eastAsia="ko-KR"/>
        </w:rPr>
      </w:pPr>
      <w:r w:rsidRPr="002D26E2">
        <w:rPr>
          <w:rFonts w:eastAsiaTheme="minorEastAsia"/>
          <w:b/>
          <w:i/>
          <w:lang w:eastAsia="ko-KR"/>
        </w:rPr>
        <w:t xml:space="preserve">Proposal 1: Threshold based measurement relaxation (e.g., </w:t>
      </w:r>
      <w:r w:rsidR="00043FC1">
        <w:rPr>
          <w:rFonts w:eastAsiaTheme="minorEastAsia"/>
          <w:b/>
          <w:i/>
          <w:lang w:eastAsia="ko-KR"/>
        </w:rPr>
        <w:t xml:space="preserve">enhancement of </w:t>
      </w:r>
      <w:r w:rsidRPr="002D26E2">
        <w:rPr>
          <w:rFonts w:eastAsiaTheme="minorEastAsia"/>
          <w:b/>
          <w:i/>
          <w:lang w:eastAsia="ko-KR"/>
        </w:rPr>
        <w:t>s-Measure</w:t>
      </w:r>
      <w:r w:rsidR="00043FC1">
        <w:rPr>
          <w:rFonts w:eastAsiaTheme="minorEastAsia"/>
          <w:b/>
          <w:i/>
          <w:lang w:eastAsia="ko-KR"/>
        </w:rPr>
        <w:t xml:space="preserve"> mechanism</w:t>
      </w:r>
      <w:r w:rsidRPr="002D26E2">
        <w:rPr>
          <w:rFonts w:eastAsiaTheme="minorEastAsia"/>
          <w:b/>
          <w:i/>
          <w:lang w:eastAsia="ko-KR"/>
        </w:rPr>
        <w:t xml:space="preserve">) can be further investigated to reduce UE power saving in RRM. </w:t>
      </w:r>
    </w:p>
    <w:p w14:paraId="5F291662" w14:textId="344895BD" w:rsidR="00C816BF" w:rsidRDefault="004E7F7B" w:rsidP="00043FC1">
      <w:pPr>
        <w:ind w:left="0" w:firstLineChars="250" w:firstLine="500"/>
        <w:rPr>
          <w:rFonts w:eastAsiaTheme="minorEastAsia"/>
          <w:lang w:eastAsia="ko-KR"/>
        </w:rPr>
      </w:pPr>
      <w:r>
        <w:rPr>
          <w:rFonts w:eastAsiaTheme="minorEastAsia"/>
          <w:lang w:eastAsia="ko-KR"/>
        </w:rPr>
        <w:t>Another consideration is to define different UE measurement behaviour depending on UE power consumption state. For example, if a UE does not have much traffic due to inactivity (e.g., during sleep), the UE may not need to perform RRM measurement so frequently, particularly when th</w:t>
      </w:r>
      <w:r w:rsidR="004C3C37">
        <w:rPr>
          <w:rFonts w:eastAsiaTheme="minorEastAsia"/>
          <w:lang w:eastAsia="ko-KR"/>
        </w:rPr>
        <w:t xml:space="preserve">e UE does not move dynamically. For example, a UE can be configured with one measurement mode </w:t>
      </w:r>
      <w:r w:rsidR="00043FC1">
        <w:rPr>
          <w:rFonts w:eastAsiaTheme="minorEastAsia"/>
          <w:lang w:eastAsia="ko-KR"/>
        </w:rPr>
        <w:t xml:space="preserve">which can have more relaxed measurement requirements and larger periodicity in terms of measurement periodicity. For the relaxed requirements, the smaller number of frequency layers and smaller number of RSs </w:t>
      </w:r>
      <w:r w:rsidR="00043FC1">
        <w:rPr>
          <w:rFonts w:eastAsiaTheme="minorEastAsia"/>
          <w:lang w:eastAsia="ko-KR"/>
        </w:rPr>
        <w:t xml:space="preserve">(e.g., less number of SSBs) </w:t>
      </w:r>
      <w:r w:rsidR="00043FC1">
        <w:rPr>
          <w:rFonts w:eastAsiaTheme="minorEastAsia"/>
          <w:lang w:eastAsia="ko-KR"/>
        </w:rPr>
        <w:t xml:space="preserve">need to be monitored/detected can be considered. </w:t>
      </w:r>
      <w:r w:rsidR="00C816BF">
        <w:rPr>
          <w:rFonts w:eastAsiaTheme="minorEastAsia" w:hint="eastAsia"/>
          <w:lang w:eastAsia="ko-KR"/>
        </w:rPr>
        <w:t>Triggering of different measurement mode/</w:t>
      </w:r>
      <w:r w:rsidR="00C816BF">
        <w:rPr>
          <w:rFonts w:eastAsiaTheme="minorEastAsia"/>
          <w:lang w:eastAsia="ko-KR"/>
        </w:rPr>
        <w:t>behaviour</w:t>
      </w:r>
      <w:r w:rsidR="00C816BF">
        <w:rPr>
          <w:rFonts w:eastAsiaTheme="minorEastAsia" w:hint="eastAsia"/>
          <w:lang w:eastAsia="ko-KR"/>
        </w:rPr>
        <w:t xml:space="preserve"> </w:t>
      </w:r>
      <w:r w:rsidR="00C816BF">
        <w:rPr>
          <w:rFonts w:eastAsiaTheme="minorEastAsia"/>
          <w:lang w:eastAsia="ko-KR"/>
        </w:rPr>
        <w:t>can be associated with BWP switching (e.g., relaxed RRM is performed when a UE goes back to default BWP in PCell or PSCell)</w:t>
      </w:r>
      <w:r w:rsidR="00043FC1">
        <w:rPr>
          <w:rFonts w:eastAsiaTheme="minorEastAsia"/>
          <w:lang w:eastAsia="ko-KR"/>
        </w:rPr>
        <w:t xml:space="preserve"> or power state change (if introduced) or based on timer/threshold configurations.</w:t>
      </w:r>
      <w:r w:rsidR="00C816BF">
        <w:rPr>
          <w:rFonts w:eastAsiaTheme="minorEastAsia"/>
          <w:lang w:eastAsia="ko-KR"/>
        </w:rPr>
        <w:t xml:space="preserve"> </w:t>
      </w:r>
    </w:p>
    <w:p w14:paraId="436B7C26" w14:textId="4CD15E07" w:rsidR="00C816BF" w:rsidRDefault="00C816BF" w:rsidP="00FD3E0B">
      <w:pPr>
        <w:ind w:left="0" w:firstLine="0"/>
        <w:rPr>
          <w:rFonts w:eastAsiaTheme="minorEastAsia"/>
          <w:b/>
          <w:i/>
          <w:lang w:eastAsia="ko-KR"/>
        </w:rPr>
      </w:pPr>
      <w:r w:rsidRPr="00C816BF">
        <w:rPr>
          <w:rFonts w:eastAsiaTheme="minorEastAsia"/>
          <w:b/>
          <w:i/>
          <w:lang w:eastAsia="ko-KR"/>
        </w:rPr>
        <w:t xml:space="preserve">Proposal 2: Different measurement </w:t>
      </w:r>
      <w:r w:rsidR="00043FC1">
        <w:rPr>
          <w:rFonts w:eastAsiaTheme="minorEastAsia"/>
          <w:b/>
          <w:i/>
          <w:lang w:eastAsia="ko-KR"/>
        </w:rPr>
        <w:t xml:space="preserve">behaviors/configurations </w:t>
      </w:r>
      <w:r w:rsidRPr="00C816BF">
        <w:rPr>
          <w:rFonts w:eastAsiaTheme="minorEastAsia"/>
          <w:b/>
          <w:i/>
          <w:lang w:eastAsia="ko-KR"/>
        </w:rPr>
        <w:t xml:space="preserve">can be considered where one </w:t>
      </w:r>
      <w:r w:rsidR="00043FC1">
        <w:rPr>
          <w:rFonts w:eastAsiaTheme="minorEastAsia"/>
          <w:b/>
          <w:i/>
          <w:lang w:eastAsia="ko-KR"/>
        </w:rPr>
        <w:t xml:space="preserve">measurement </w:t>
      </w:r>
      <w:r w:rsidRPr="00C816BF">
        <w:rPr>
          <w:rFonts w:eastAsiaTheme="minorEastAsia"/>
          <w:b/>
          <w:i/>
          <w:lang w:eastAsia="ko-KR"/>
        </w:rPr>
        <w:t xml:space="preserve">configuration </w:t>
      </w:r>
      <w:r w:rsidR="00043FC1">
        <w:rPr>
          <w:rFonts w:eastAsiaTheme="minorEastAsia"/>
          <w:b/>
          <w:i/>
          <w:lang w:eastAsia="ko-KR"/>
        </w:rPr>
        <w:t>can include</w:t>
      </w:r>
      <w:r w:rsidRPr="00C816BF">
        <w:rPr>
          <w:rFonts w:eastAsiaTheme="minorEastAsia"/>
          <w:b/>
          <w:i/>
          <w:lang w:eastAsia="ko-KR"/>
        </w:rPr>
        <w:t xml:space="preserve"> </w:t>
      </w:r>
      <w:r w:rsidR="00043FC1">
        <w:rPr>
          <w:rFonts w:eastAsiaTheme="minorEastAsia"/>
          <w:b/>
          <w:i/>
          <w:lang w:eastAsia="ko-KR"/>
        </w:rPr>
        <w:t xml:space="preserve">the </w:t>
      </w:r>
      <w:r w:rsidRPr="00C816BF">
        <w:rPr>
          <w:rFonts w:eastAsiaTheme="minorEastAsia"/>
          <w:b/>
          <w:i/>
          <w:lang w:eastAsia="ko-KR"/>
        </w:rPr>
        <w:t xml:space="preserve">relaxed RRM requirements and </w:t>
      </w:r>
      <w:r w:rsidR="00043FC1">
        <w:rPr>
          <w:rFonts w:eastAsiaTheme="minorEastAsia"/>
          <w:b/>
          <w:i/>
          <w:lang w:eastAsia="ko-KR"/>
        </w:rPr>
        <w:t>sparser</w:t>
      </w:r>
      <w:r w:rsidRPr="00C816BF">
        <w:rPr>
          <w:rFonts w:eastAsiaTheme="minorEastAsia"/>
          <w:b/>
          <w:i/>
          <w:lang w:eastAsia="ko-KR"/>
        </w:rPr>
        <w:t xml:space="preserve"> measurement </w:t>
      </w:r>
      <w:r w:rsidR="00043FC1">
        <w:rPr>
          <w:rFonts w:eastAsiaTheme="minorEastAsia"/>
          <w:b/>
          <w:i/>
          <w:lang w:eastAsia="ko-KR"/>
        </w:rPr>
        <w:t>periodicities</w:t>
      </w:r>
      <w:r w:rsidRPr="00C816BF">
        <w:rPr>
          <w:rFonts w:eastAsiaTheme="minorEastAsia"/>
          <w:b/>
          <w:i/>
          <w:lang w:eastAsia="ko-KR"/>
        </w:rPr>
        <w:t xml:space="preserve">. </w:t>
      </w:r>
    </w:p>
    <w:p w14:paraId="00743B1C" w14:textId="77777777" w:rsidR="00C816BF" w:rsidRPr="00C816BF" w:rsidRDefault="00C816BF" w:rsidP="00FD3E0B">
      <w:pPr>
        <w:ind w:left="0" w:firstLine="0"/>
        <w:rPr>
          <w:rFonts w:eastAsiaTheme="minorEastAsia"/>
          <w:b/>
          <w:i/>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08B67BF9" w14:textId="35995745" w:rsidR="00043FC1" w:rsidRPr="00043FC1" w:rsidRDefault="00043FC1" w:rsidP="00043FC1">
      <w:pPr>
        <w:ind w:left="0" w:firstLine="0"/>
        <w:rPr>
          <w:rFonts w:eastAsiaTheme="minorEastAsia" w:hint="eastAsia"/>
          <w:lang w:eastAsia="ko-KR"/>
        </w:rPr>
      </w:pPr>
      <w:r>
        <w:rPr>
          <w:rFonts w:eastAsiaTheme="minorEastAsia"/>
          <w:lang w:eastAsia="ko-KR"/>
        </w:rPr>
        <w:t>This contribution discusses a few considerations to reduce UE power consumption while satisfying necessary RRM requirements. The followings capture our proposals:</w:t>
      </w:r>
    </w:p>
    <w:p w14:paraId="5A32B5C0" w14:textId="469F87A2" w:rsidR="0034065A" w:rsidRDefault="00043FC1" w:rsidP="007E390E">
      <w:pPr>
        <w:ind w:left="0" w:firstLine="0"/>
        <w:rPr>
          <w:rFonts w:eastAsiaTheme="minorEastAsia"/>
          <w:b/>
          <w:i/>
          <w:lang w:eastAsia="ko-KR"/>
        </w:rPr>
      </w:pPr>
      <w:r w:rsidRPr="002D26E2">
        <w:rPr>
          <w:rFonts w:eastAsiaTheme="minorEastAsia"/>
          <w:b/>
          <w:i/>
          <w:lang w:eastAsia="ko-KR"/>
        </w:rPr>
        <w:t xml:space="preserve">Proposal 1: Threshold based measurement relaxation (e.g., </w:t>
      </w:r>
      <w:r>
        <w:rPr>
          <w:rFonts w:eastAsiaTheme="minorEastAsia"/>
          <w:b/>
          <w:i/>
          <w:lang w:eastAsia="ko-KR"/>
        </w:rPr>
        <w:t xml:space="preserve">enhancement of </w:t>
      </w:r>
      <w:r w:rsidRPr="002D26E2">
        <w:rPr>
          <w:rFonts w:eastAsiaTheme="minorEastAsia"/>
          <w:b/>
          <w:i/>
          <w:lang w:eastAsia="ko-KR"/>
        </w:rPr>
        <w:t>s-Measure</w:t>
      </w:r>
      <w:r>
        <w:rPr>
          <w:rFonts w:eastAsiaTheme="minorEastAsia"/>
          <w:b/>
          <w:i/>
          <w:lang w:eastAsia="ko-KR"/>
        </w:rPr>
        <w:t xml:space="preserve"> mechanism</w:t>
      </w:r>
      <w:r w:rsidRPr="002D26E2">
        <w:rPr>
          <w:rFonts w:eastAsiaTheme="minorEastAsia"/>
          <w:b/>
          <w:i/>
          <w:lang w:eastAsia="ko-KR"/>
        </w:rPr>
        <w:t>) can be further investigated to reduce UE power saving in RRM.</w:t>
      </w:r>
    </w:p>
    <w:p w14:paraId="605C2597" w14:textId="4A1AFF07" w:rsidR="00043FC1" w:rsidRDefault="00043FC1" w:rsidP="007E390E">
      <w:pPr>
        <w:ind w:left="0" w:firstLine="0"/>
        <w:rPr>
          <w:rFonts w:eastAsiaTheme="minorEastAsia"/>
          <w:b/>
          <w:i/>
          <w:lang w:eastAsia="ko-KR"/>
        </w:rPr>
      </w:pPr>
      <w:r w:rsidRPr="00C816BF">
        <w:rPr>
          <w:rFonts w:eastAsiaTheme="minorEastAsia"/>
          <w:b/>
          <w:i/>
          <w:lang w:eastAsia="ko-KR"/>
        </w:rPr>
        <w:t xml:space="preserve">Proposal 2: Different measurement </w:t>
      </w:r>
      <w:r>
        <w:rPr>
          <w:rFonts w:eastAsiaTheme="minorEastAsia"/>
          <w:b/>
          <w:i/>
          <w:lang w:eastAsia="ko-KR"/>
        </w:rPr>
        <w:t xml:space="preserve">behaviors/configurations </w:t>
      </w:r>
      <w:r w:rsidRPr="00C816BF">
        <w:rPr>
          <w:rFonts w:eastAsiaTheme="minorEastAsia"/>
          <w:b/>
          <w:i/>
          <w:lang w:eastAsia="ko-KR"/>
        </w:rPr>
        <w:t xml:space="preserve">can be considered where one </w:t>
      </w:r>
      <w:r>
        <w:rPr>
          <w:rFonts w:eastAsiaTheme="minorEastAsia"/>
          <w:b/>
          <w:i/>
          <w:lang w:eastAsia="ko-KR"/>
        </w:rPr>
        <w:t xml:space="preserve">measurement </w:t>
      </w:r>
      <w:r w:rsidRPr="00C816BF">
        <w:rPr>
          <w:rFonts w:eastAsiaTheme="minorEastAsia"/>
          <w:b/>
          <w:i/>
          <w:lang w:eastAsia="ko-KR"/>
        </w:rPr>
        <w:t xml:space="preserve">configuration </w:t>
      </w:r>
      <w:r>
        <w:rPr>
          <w:rFonts w:eastAsiaTheme="minorEastAsia"/>
          <w:b/>
          <w:i/>
          <w:lang w:eastAsia="ko-KR"/>
        </w:rPr>
        <w:t>can include</w:t>
      </w:r>
      <w:r w:rsidRPr="00C816BF">
        <w:rPr>
          <w:rFonts w:eastAsiaTheme="minorEastAsia"/>
          <w:b/>
          <w:i/>
          <w:lang w:eastAsia="ko-KR"/>
        </w:rPr>
        <w:t xml:space="preserve"> </w:t>
      </w:r>
      <w:r>
        <w:rPr>
          <w:rFonts w:eastAsiaTheme="minorEastAsia"/>
          <w:b/>
          <w:i/>
          <w:lang w:eastAsia="ko-KR"/>
        </w:rPr>
        <w:t xml:space="preserve">the </w:t>
      </w:r>
      <w:r w:rsidRPr="00C816BF">
        <w:rPr>
          <w:rFonts w:eastAsiaTheme="minorEastAsia"/>
          <w:b/>
          <w:i/>
          <w:lang w:eastAsia="ko-KR"/>
        </w:rPr>
        <w:t xml:space="preserve">relaxed RRM requirements and </w:t>
      </w:r>
      <w:r>
        <w:rPr>
          <w:rFonts w:eastAsiaTheme="minorEastAsia"/>
          <w:b/>
          <w:i/>
          <w:lang w:eastAsia="ko-KR"/>
        </w:rPr>
        <w:t>sparser</w:t>
      </w:r>
      <w:r w:rsidRPr="00C816BF">
        <w:rPr>
          <w:rFonts w:eastAsiaTheme="minorEastAsia"/>
          <w:b/>
          <w:i/>
          <w:lang w:eastAsia="ko-KR"/>
        </w:rPr>
        <w:t xml:space="preserve"> measurement </w:t>
      </w:r>
      <w:r>
        <w:rPr>
          <w:rFonts w:eastAsiaTheme="minorEastAsia"/>
          <w:b/>
          <w:i/>
          <w:lang w:eastAsia="ko-KR"/>
        </w:rPr>
        <w:t>periodicities</w:t>
      </w:r>
      <w:r w:rsidRPr="00C816BF">
        <w:rPr>
          <w:rFonts w:eastAsiaTheme="minorEastAsia"/>
          <w:b/>
          <w:i/>
          <w:lang w:eastAsia="ko-KR"/>
        </w:rPr>
        <w:t>.</w:t>
      </w:r>
    </w:p>
    <w:p w14:paraId="22B597F6" w14:textId="77777777" w:rsidR="00526669" w:rsidRPr="00B40018" w:rsidRDefault="00526669" w:rsidP="007E390E">
      <w:pPr>
        <w:ind w:left="0" w:firstLine="0"/>
        <w:rPr>
          <w:rFonts w:eastAsiaTheme="minorEastAsia"/>
          <w:lang w:eastAsia="ko-KR"/>
        </w:rPr>
      </w:pPr>
      <w:bookmarkStart w:id="3" w:name="_GoBack"/>
      <w:bookmarkEnd w:id="3"/>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6DD0CF67" w:rsidR="00835871" w:rsidRDefault="0089236E" w:rsidP="002924F7">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B8921" w14:textId="77777777" w:rsidR="005108C4" w:rsidRDefault="005108C4" w:rsidP="00CB15B0">
      <w:pPr>
        <w:spacing w:before="0" w:after="0" w:line="240" w:lineRule="auto"/>
      </w:pPr>
      <w:r>
        <w:separator/>
      </w:r>
    </w:p>
  </w:endnote>
  <w:endnote w:type="continuationSeparator" w:id="0">
    <w:p w14:paraId="1D9703D4" w14:textId="77777777" w:rsidR="005108C4" w:rsidRDefault="005108C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A781" w14:textId="77777777" w:rsidR="005108C4" w:rsidRDefault="005108C4" w:rsidP="00CB15B0">
      <w:pPr>
        <w:spacing w:before="0" w:after="0" w:line="240" w:lineRule="auto"/>
      </w:pPr>
      <w:r>
        <w:separator/>
      </w:r>
    </w:p>
  </w:footnote>
  <w:footnote w:type="continuationSeparator" w:id="0">
    <w:p w14:paraId="25467D18" w14:textId="77777777" w:rsidR="005108C4" w:rsidRDefault="005108C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2"/>
  </w:num>
  <w:num w:numId="2">
    <w:abstractNumId w:val="12"/>
  </w:num>
  <w:num w:numId="3">
    <w:abstractNumId w:val="0"/>
  </w:num>
  <w:num w:numId="4">
    <w:abstractNumId w:val="5"/>
  </w:num>
  <w:num w:numId="5">
    <w:abstractNumId w:val="3"/>
  </w:num>
  <w:num w:numId="6">
    <w:abstractNumId w:val="7"/>
  </w:num>
  <w:num w:numId="7">
    <w:abstractNumId w:val="10"/>
  </w:num>
  <w:num w:numId="8">
    <w:abstractNumId w:val="1"/>
  </w:num>
  <w:num w:numId="9">
    <w:abstractNumId w:val="4"/>
  </w:num>
  <w:num w:numId="10">
    <w:abstractNumId w:val="2"/>
  </w:num>
  <w:num w:numId="11">
    <w:abstractNumId w:val="9"/>
  </w:num>
  <w:num w:numId="12">
    <w:abstractNumId w:val="13"/>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3FC1"/>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6E2"/>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967"/>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3C37"/>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F7B"/>
    <w:rsid w:val="004F02C2"/>
    <w:rsid w:val="004F02E4"/>
    <w:rsid w:val="004F04CF"/>
    <w:rsid w:val="004F0A1B"/>
    <w:rsid w:val="004F0B27"/>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8C4"/>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669"/>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4B63"/>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74F"/>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41B"/>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045"/>
    <w:rsid w:val="00775446"/>
    <w:rsid w:val="00775992"/>
    <w:rsid w:val="00775E4F"/>
    <w:rsid w:val="00776A68"/>
    <w:rsid w:val="00776C8E"/>
    <w:rsid w:val="00777FB7"/>
    <w:rsid w:val="007800E1"/>
    <w:rsid w:val="00780AA8"/>
    <w:rsid w:val="00780D57"/>
    <w:rsid w:val="00781486"/>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47"/>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179"/>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9BE"/>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77E6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93C"/>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6BF"/>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3F"/>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2A"/>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BFAE8-4CB2-4E48-9640-041076FA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777</Words>
  <Characters>4431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5</cp:revision>
  <cp:lastPrinted>2016-05-13T07:55:00Z</cp:lastPrinted>
  <dcterms:created xsi:type="dcterms:W3CDTF">2018-09-28T12:52:00Z</dcterms:created>
  <dcterms:modified xsi:type="dcterms:W3CDTF">2018-09-28T13:09:00Z</dcterms:modified>
</cp:coreProperties>
</file>